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7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utz- und Stuckarbeiten - IGA 2027, Kohlenbunkerensemble - Gebäude A: Kohlenbunker (KBE-A), Grothusstraße 205, 45883 Gelsenkirch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utz- und Stuck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